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D266166" w:rsidR="005053AB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E26A7">
              <w:rPr>
                <w:rFonts w:ascii="Arial" w:hAnsi="Arial" w:cs="Arial"/>
                <w:color w:val="FF0000"/>
                <w:sz w:val="20"/>
                <w:szCs w:val="20"/>
              </w:rPr>
              <w:t>Agosto 16 – Enero 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4B9BF465" w:rsidR="005053AB" w:rsidRPr="00862CFC" w:rsidRDefault="00527F8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TALLER DE INVESTIGACION I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5075ABBC" w:rsidR="005053AB" w:rsidRPr="00862CFC" w:rsidRDefault="00527F8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27F87">
              <w:rPr>
                <w:rFonts w:ascii="Arial" w:hAnsi="Arial" w:cs="Arial"/>
                <w:sz w:val="20"/>
                <w:szCs w:val="20"/>
              </w:rPr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1F28A8FA" w:rsidR="005053AB" w:rsidRPr="00862CFC" w:rsidRDefault="0044047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40473">
              <w:rPr>
                <w:rFonts w:ascii="Arial" w:hAnsi="Arial" w:cs="Arial"/>
                <w:sz w:val="20"/>
                <w:szCs w:val="20"/>
              </w:rPr>
              <w:t>ACA-0909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71856DC9" w:rsidR="005053AB" w:rsidRPr="00862CFC" w:rsidRDefault="0044047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40473">
              <w:rPr>
                <w:rFonts w:ascii="Arial" w:hAnsi="Arial" w:cs="Arial"/>
                <w:sz w:val="20"/>
                <w:szCs w:val="20"/>
              </w:rPr>
              <w:t>0 - 4 – 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38F8BF59" w14:textId="1D641988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La formación de ingenieros y licenciados en un mundo globalizado, exige el dominio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herramientas de investigación que le permitan gestionar, aplicar y transformar información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contextos complejos y plurales, cuya solución de problemáticas de manera sustentable, 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fundamental para la configuración de la sociedad del conocimiento.</w:t>
            </w:r>
          </w:p>
          <w:p w14:paraId="57DD9DF3" w14:textId="7013820F" w:rsidR="005053AB" w:rsidRPr="00862CFC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El programa de la asignatura Taller de investigación I, está diseñando para fortalecer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competencias genéricas útiles durante la vida académica que deberán ser fomentadas en el</w:t>
            </w:r>
            <w:r>
              <w:rPr>
                <w:rFonts w:ascii="Arial" w:hAnsi="Arial" w:cs="Arial"/>
                <w:sz w:val="20"/>
                <w:szCs w:val="20"/>
              </w:rPr>
              <w:t xml:space="preserve"> resto de las asignaturas.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3369BDF" w14:textId="09ED0D84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El docente en su papel de mediador fomentará actividades de aprendizaje o estrategias que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impulsen el desarrollo de habilidades de indagación y búsqueda, previas al abordaje teórico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de los temas, que faciliten la conceptualización, provoquen la reflexión y el análisis de</w:t>
            </w:r>
          </w:p>
          <w:p w14:paraId="1D42478C" w14:textId="0217FEAD" w:rsidR="005053AB" w:rsidRPr="00862CFC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procesos intelectuales complejos (inducción, deducción, análisis y síntesis), que favorezcan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la metacognición, y permitan potenciar la autonomía, la toma de decisiones, estimular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trabajo colaborativo y contribuir a la interacción personal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4A2B44A5" w:rsidR="005053AB" w:rsidRPr="00862CFC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Elabora un protocolo de investigación en el que presenta soluciones científico 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tecnológicas a problemáticas relacionadas con su campo profesional en diversos contextos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6C436CB" w14:textId="77777777" w:rsidR="001E4611" w:rsidRDefault="001E461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076B714" w14:textId="77777777" w:rsidR="001E4611" w:rsidRDefault="001E461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55A4FFC" w14:textId="77777777" w:rsidR="001E4611" w:rsidRDefault="001E461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4BB4899" w14:textId="77777777" w:rsidR="001E4611" w:rsidRDefault="001E461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FDCC517" w14:textId="77777777" w:rsidR="001E4611" w:rsidRDefault="001E461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381BCF9" w14:textId="77777777" w:rsidR="001E4611" w:rsidRDefault="001E461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3B9072" w14:textId="77777777" w:rsidR="001E4611" w:rsidRPr="00862CFC" w:rsidRDefault="001E461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61FCE9B3" w:rsidR="005053AB" w:rsidRPr="00862CFC" w:rsidRDefault="00CF131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2254CBF7" w:rsidR="005053AB" w:rsidRPr="00862CFC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1317">
              <w:rPr>
                <w:rFonts w:ascii="Arial" w:hAnsi="Arial" w:cs="Arial"/>
                <w:sz w:val="20"/>
                <w:szCs w:val="20"/>
              </w:rPr>
              <w:t>Estructura del protocolo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1317">
              <w:rPr>
                <w:rFonts w:ascii="Arial" w:hAnsi="Arial" w:cs="Arial"/>
                <w:sz w:val="20"/>
                <w:szCs w:val="20"/>
              </w:rPr>
              <w:t>investigación.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598CE03A" w14:textId="77777777" w:rsidR="00CF1317" w:rsidRPr="00CF1317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1317">
              <w:rPr>
                <w:rFonts w:ascii="Arial" w:hAnsi="Arial" w:cs="Arial"/>
                <w:sz w:val="20"/>
                <w:szCs w:val="20"/>
              </w:rPr>
              <w:t>2.1 Antecedentes del problema</w:t>
            </w:r>
          </w:p>
          <w:p w14:paraId="0C82F0C2" w14:textId="77777777" w:rsidR="00CF1317" w:rsidRPr="00CF1317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1317">
              <w:rPr>
                <w:rFonts w:ascii="Arial" w:hAnsi="Arial" w:cs="Arial"/>
                <w:sz w:val="20"/>
                <w:szCs w:val="20"/>
              </w:rPr>
              <w:t>2.2 Planteamiento del problema</w:t>
            </w:r>
          </w:p>
          <w:p w14:paraId="165AF43B" w14:textId="77777777" w:rsidR="00CF1317" w:rsidRPr="00CF1317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1317">
              <w:rPr>
                <w:rFonts w:ascii="Arial" w:hAnsi="Arial" w:cs="Arial"/>
                <w:sz w:val="20"/>
                <w:szCs w:val="20"/>
              </w:rPr>
              <w:t>2.3 Objetivos de la investigación: general y</w:t>
            </w:r>
          </w:p>
          <w:p w14:paraId="3A58464A" w14:textId="77777777" w:rsidR="00CF1317" w:rsidRPr="00CF1317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1317">
              <w:rPr>
                <w:rFonts w:ascii="Arial" w:hAnsi="Arial" w:cs="Arial"/>
                <w:sz w:val="20"/>
                <w:szCs w:val="20"/>
              </w:rPr>
              <w:t>específicos</w:t>
            </w:r>
          </w:p>
          <w:p w14:paraId="678D49F7" w14:textId="77777777" w:rsidR="00CF1317" w:rsidRPr="00CF1317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1317">
              <w:rPr>
                <w:rFonts w:ascii="Arial" w:hAnsi="Arial" w:cs="Arial"/>
                <w:sz w:val="20"/>
                <w:szCs w:val="20"/>
              </w:rPr>
              <w:t>2.4 Justificación: Impacto social, tecnológico, ético,</w:t>
            </w:r>
          </w:p>
          <w:p w14:paraId="325B74B4" w14:textId="77777777" w:rsidR="00CF1317" w:rsidRPr="00CF1317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1317">
              <w:rPr>
                <w:rFonts w:ascii="Arial" w:hAnsi="Arial" w:cs="Arial"/>
                <w:sz w:val="20"/>
                <w:szCs w:val="20"/>
              </w:rPr>
              <w:t>económico y ambiental. Viabilidad de la investigación</w:t>
            </w:r>
          </w:p>
          <w:p w14:paraId="7998ED69" w14:textId="77777777" w:rsidR="00CF1317" w:rsidRPr="00CF1317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1317">
              <w:rPr>
                <w:rFonts w:ascii="Arial" w:hAnsi="Arial" w:cs="Arial"/>
                <w:sz w:val="20"/>
                <w:szCs w:val="20"/>
              </w:rPr>
              <w:t>2.5 Diseño del marco teórico (referentes teóricos).</w:t>
            </w:r>
          </w:p>
          <w:p w14:paraId="7AD8D50B" w14:textId="77777777" w:rsidR="00CF1317" w:rsidRPr="00CF1317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1317">
              <w:rPr>
                <w:rFonts w:ascii="Arial" w:hAnsi="Arial" w:cs="Arial"/>
                <w:sz w:val="20"/>
                <w:szCs w:val="20"/>
              </w:rPr>
              <w:t>2.6 Formulación de hipótesis o supuestos (si</w:t>
            </w:r>
          </w:p>
          <w:p w14:paraId="6B720998" w14:textId="77777777" w:rsidR="00CF1317" w:rsidRPr="00CF1317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1317">
              <w:rPr>
                <w:rFonts w:ascii="Arial" w:hAnsi="Arial" w:cs="Arial"/>
                <w:sz w:val="20"/>
                <w:szCs w:val="20"/>
              </w:rPr>
              <w:t>corresponde)</w:t>
            </w:r>
          </w:p>
          <w:p w14:paraId="10E6FD24" w14:textId="77777777" w:rsidR="00CF1317" w:rsidRPr="00CF1317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1317">
              <w:rPr>
                <w:rFonts w:ascii="Arial" w:hAnsi="Arial" w:cs="Arial"/>
                <w:sz w:val="20"/>
                <w:szCs w:val="20"/>
              </w:rPr>
              <w:t>2.7 Bosquejo del método</w:t>
            </w:r>
          </w:p>
          <w:p w14:paraId="0889F75E" w14:textId="77777777" w:rsidR="00CF1317" w:rsidRPr="00CF1317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1317">
              <w:rPr>
                <w:rFonts w:ascii="Arial" w:hAnsi="Arial" w:cs="Arial"/>
                <w:sz w:val="20"/>
                <w:szCs w:val="20"/>
              </w:rPr>
              <w:t>2.7.1 Determinación del universo y obtención de la</w:t>
            </w:r>
          </w:p>
          <w:p w14:paraId="6ED640BE" w14:textId="2FE387D9" w:rsidR="005053AB" w:rsidRPr="00862CFC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1317">
              <w:rPr>
                <w:rFonts w:ascii="Arial" w:hAnsi="Arial" w:cs="Arial"/>
                <w:sz w:val="20"/>
                <w:szCs w:val="20"/>
              </w:rPr>
              <w:t>muestra</w:t>
            </w:r>
          </w:p>
        </w:tc>
        <w:tc>
          <w:tcPr>
            <w:tcW w:w="2599" w:type="dxa"/>
          </w:tcPr>
          <w:p w14:paraId="7FF22124" w14:textId="77777777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- Consulta en diversas fuentes los tipos de</w:t>
            </w:r>
          </w:p>
          <w:p w14:paraId="06EE6FFF" w14:textId="77777777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investigación, sus métodos y técnicas en</w:t>
            </w:r>
          </w:p>
          <w:p w14:paraId="55A25123" w14:textId="5072F28E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forma autónoma y elabora un esquema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forma colaborativa.</w:t>
            </w:r>
          </w:p>
          <w:p w14:paraId="2310186A" w14:textId="1BE02B72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- Identifica en artículos científicos los tipos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de investigación y las técnicas empleadas.</w:t>
            </w:r>
          </w:p>
          <w:p w14:paraId="29B3C389" w14:textId="5A15149E" w:rsidR="005053AB" w:rsidRPr="00862CFC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Comparte en el grupo la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obtenida.</w:t>
            </w:r>
          </w:p>
        </w:tc>
        <w:tc>
          <w:tcPr>
            <w:tcW w:w="2599" w:type="dxa"/>
          </w:tcPr>
          <w:p w14:paraId="4AEE79BE" w14:textId="77777777" w:rsidR="005053AB" w:rsidRDefault="00B119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PRESENTACIONES</w:t>
            </w:r>
          </w:p>
          <w:p w14:paraId="44D25345" w14:textId="77777777" w:rsidR="00B11935" w:rsidRDefault="00B119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EXPOSICIONES</w:t>
            </w:r>
          </w:p>
          <w:p w14:paraId="23B19B6C" w14:textId="223464CC" w:rsidR="00B11935" w:rsidRPr="00862CFC" w:rsidRDefault="00B119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 DE TRABAJO</w:t>
            </w:r>
          </w:p>
        </w:tc>
        <w:tc>
          <w:tcPr>
            <w:tcW w:w="2599" w:type="dxa"/>
          </w:tcPr>
          <w:p w14:paraId="796C0FB7" w14:textId="6FF547FD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Específica(s): Distingue los tipos de</w:t>
            </w:r>
            <w:r w:rsidR="00B119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investigación, así como los métodos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técnicas de cada uno de ellos.</w:t>
            </w:r>
            <w:r w:rsidR="00B119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Genéricas:</w:t>
            </w:r>
          </w:p>
          <w:p w14:paraId="41A3D45E" w14:textId="2CC82D40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Capacidad de investigación</w:t>
            </w:r>
          </w:p>
          <w:p w14:paraId="1EABEACA" w14:textId="61C949DD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Habilidad para trabajar en forma</w:t>
            </w:r>
            <w:r w:rsidR="00B119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autónoma</w:t>
            </w:r>
          </w:p>
          <w:p w14:paraId="3B81E98E" w14:textId="35C03321" w:rsidR="005053AB" w:rsidRPr="00862CFC" w:rsidRDefault="001E4611" w:rsidP="00B119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Capacidad de abstracción, análisis y</w:t>
            </w:r>
            <w:r w:rsidR="00B119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síntesis</w:t>
            </w:r>
          </w:p>
        </w:tc>
        <w:tc>
          <w:tcPr>
            <w:tcW w:w="2600" w:type="dxa"/>
          </w:tcPr>
          <w:p w14:paraId="57198BE6" w14:textId="2F0E1954" w:rsidR="005053AB" w:rsidRPr="00862CFC" w:rsidRDefault="00B119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</w:tbl>
    <w:p w14:paraId="680DFEE1" w14:textId="53D15EF3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6018655F" w:rsidR="005053AB" w:rsidRPr="00233468" w:rsidRDefault="00B11935" w:rsidP="00CF131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Conocer los </w:t>
            </w:r>
            <w:r w:rsidR="00CF1317">
              <w:rPr>
                <w:sz w:val="20"/>
                <w:szCs w:val="20"/>
              </w:rPr>
              <w:t>antecedentes y planteamiento del problema</w:t>
            </w:r>
          </w:p>
        </w:tc>
        <w:tc>
          <w:tcPr>
            <w:tcW w:w="6498" w:type="dxa"/>
          </w:tcPr>
          <w:p w14:paraId="1E770817" w14:textId="2F26C80B" w:rsidR="000300FF" w:rsidRPr="00862CFC" w:rsidRDefault="00DB22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6F3588D7" w:rsidR="00DE26A7" w:rsidRPr="00233468" w:rsidRDefault="00CF1317" w:rsidP="00B11935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 los objetivos, justificación y marco teórico</w:t>
            </w:r>
          </w:p>
        </w:tc>
        <w:tc>
          <w:tcPr>
            <w:tcW w:w="6498" w:type="dxa"/>
          </w:tcPr>
          <w:p w14:paraId="76CEE991" w14:textId="1784717E" w:rsidR="00DE26A7" w:rsidRPr="00862CFC" w:rsidRDefault="00DB22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7ECD196A" w:rsidR="00DE26A7" w:rsidRPr="00233468" w:rsidRDefault="00CF1317" w:rsidP="00CF131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 la formulación de la hipótesis y bosquejo del método</w:t>
            </w:r>
          </w:p>
        </w:tc>
        <w:tc>
          <w:tcPr>
            <w:tcW w:w="6498" w:type="dxa"/>
          </w:tcPr>
          <w:p w14:paraId="60A70194" w14:textId="3605812B" w:rsidR="00DE26A7" w:rsidRPr="00862CFC" w:rsidRDefault="00DB22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DB2242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5A977E3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75D2B">
              <w:t>Cumple en su totalidad con las competencias señaladas.</w:t>
            </w:r>
          </w:p>
        </w:tc>
        <w:tc>
          <w:tcPr>
            <w:tcW w:w="3249" w:type="dxa"/>
          </w:tcPr>
          <w:p w14:paraId="2E6C06CD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DB2242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01692C0A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75D2B">
              <w:t>Cumple con la totalidad de  A,  B y parcialmente C</w:t>
            </w:r>
          </w:p>
        </w:tc>
        <w:tc>
          <w:tcPr>
            <w:tcW w:w="3249" w:type="dxa"/>
          </w:tcPr>
          <w:p w14:paraId="0C512991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DB2242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3ACB36C0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75D2B">
              <w:t>Cumple con la totalidad de  C,  B y parcialmente A</w:t>
            </w:r>
          </w:p>
        </w:tc>
        <w:tc>
          <w:tcPr>
            <w:tcW w:w="3249" w:type="dxa"/>
          </w:tcPr>
          <w:p w14:paraId="342D9294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DB2242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210049A8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75D2B">
              <w:t xml:space="preserve">Cumple con la totalidad de A y B  </w:t>
            </w:r>
          </w:p>
        </w:tc>
        <w:tc>
          <w:tcPr>
            <w:tcW w:w="3249" w:type="dxa"/>
          </w:tcPr>
          <w:p w14:paraId="4C24E621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DB2242" w:rsidRPr="00862CFC" w14:paraId="7DB6940C" w14:textId="77777777" w:rsidTr="00206F1D">
        <w:tc>
          <w:tcPr>
            <w:tcW w:w="3249" w:type="dxa"/>
          </w:tcPr>
          <w:p w14:paraId="34D87226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2316722C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75D2B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49B560D6" w:rsidR="00055465" w:rsidRPr="00106009" w:rsidRDefault="00DB2242" w:rsidP="00DB22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Avance de proyecto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568F17E8" w:rsidR="00055465" w:rsidRPr="00106009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7C59D466" w:rsidR="00055465" w:rsidRPr="00106009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1708C296" w:rsidR="00055465" w:rsidRPr="00106009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1282E68" w:rsidR="00055465" w:rsidRPr="00106009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45906197" w:rsidR="00055465" w:rsidRPr="00106009" w:rsidRDefault="00DB2242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avance del proyecto de acuerdo a planeación establecida del proyecto</w:t>
            </w: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4E50C8CF" w:rsidR="00055465" w:rsidRPr="00862CFC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0C348997" w:rsidR="00055465" w:rsidRPr="00862CFC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27004E9D" w:rsidR="00055465" w:rsidRPr="00862CFC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2D893415" w:rsidR="00055465" w:rsidRPr="00862CFC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66115CB8" w:rsidR="00055465" w:rsidRPr="00862CFC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4103248C" w:rsidR="00055465" w:rsidRPr="00862CFC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en tiempo y forma del avance de proyecto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0E111F39" w:rsidR="00055465" w:rsidRDefault="00055465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0E27205C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0C392697" w:rsidR="00055465" w:rsidRPr="00106009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078A2BC7" w:rsidR="00055465" w:rsidRPr="00106009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5ABE1841" w:rsidR="00055465" w:rsidRPr="00106009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4F80AE48" w14:textId="72FE10FC" w:rsidR="00DB2242" w:rsidRPr="00DB2242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2242">
              <w:rPr>
                <w:rFonts w:ascii="Arial" w:hAnsi="Arial" w:cs="Arial"/>
                <w:sz w:val="20"/>
                <w:szCs w:val="20"/>
              </w:rPr>
              <w:t>American Psychological Association (2002). Manual de estilo de publicaciones, Manual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242">
              <w:rPr>
                <w:rFonts w:ascii="Arial" w:hAnsi="Arial" w:cs="Arial"/>
                <w:sz w:val="20"/>
                <w:szCs w:val="20"/>
              </w:rPr>
              <w:t>Moderno: México.</w:t>
            </w:r>
          </w:p>
          <w:p w14:paraId="3653FC76" w14:textId="4DFFBF4A" w:rsidR="00DB2242" w:rsidRPr="00DB2242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2242">
              <w:rPr>
                <w:rFonts w:ascii="Arial" w:hAnsi="Arial" w:cs="Arial"/>
                <w:sz w:val="20"/>
                <w:szCs w:val="20"/>
              </w:rPr>
              <w:t>Acosta Silva, David Arturo. (2006). Manual para la elaboración y presentación de trabajos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242">
              <w:rPr>
                <w:rFonts w:ascii="Arial" w:hAnsi="Arial" w:cs="Arial"/>
                <w:sz w:val="20"/>
                <w:szCs w:val="20"/>
              </w:rPr>
              <w:t>académicos escritos. Bogotá: editado por el autor.</w:t>
            </w:r>
          </w:p>
          <w:p w14:paraId="4F090951" w14:textId="77777777" w:rsidR="00DB2242" w:rsidRPr="00DB2242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2242">
              <w:rPr>
                <w:rFonts w:ascii="Arial" w:hAnsi="Arial" w:cs="Arial"/>
                <w:sz w:val="20"/>
                <w:szCs w:val="20"/>
              </w:rPr>
              <w:t>Ander Egg, Ezequiel. (1995). Técnicas de Investigación Social (24 ed.). Argentina: Lumen.</w:t>
            </w:r>
          </w:p>
          <w:p w14:paraId="1A7B909C" w14:textId="1255AED6" w:rsidR="00DB2242" w:rsidRPr="00DB2242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2242">
              <w:rPr>
                <w:rFonts w:ascii="Arial" w:hAnsi="Arial" w:cs="Arial"/>
                <w:sz w:val="20"/>
                <w:szCs w:val="20"/>
              </w:rPr>
              <w:t>Ander Egg, Ezequiel. (2006). Métodos y Técnicas de Investigación Social III. Cómo organizar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242">
              <w:rPr>
                <w:rFonts w:ascii="Arial" w:hAnsi="Arial" w:cs="Arial"/>
                <w:sz w:val="20"/>
                <w:szCs w:val="20"/>
              </w:rPr>
              <w:t>un Trabajo de Investigación. Argentina. Lumen. Humanitas.</w:t>
            </w:r>
          </w:p>
          <w:p w14:paraId="47B32961" w14:textId="179D4D2A" w:rsidR="00DB2242" w:rsidRPr="00DB2242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2242">
              <w:rPr>
                <w:rFonts w:ascii="Arial" w:hAnsi="Arial" w:cs="Arial"/>
                <w:sz w:val="20"/>
                <w:szCs w:val="20"/>
              </w:rPr>
              <w:t>Bernal Torres, César Augusto. (2010). Metodología de la Investigación (3ª ed.). México: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242">
              <w:rPr>
                <w:rFonts w:ascii="Arial" w:hAnsi="Arial" w:cs="Arial"/>
                <w:sz w:val="20"/>
                <w:szCs w:val="20"/>
              </w:rPr>
              <w:t>Colombia Pearson.</w:t>
            </w:r>
          </w:p>
          <w:p w14:paraId="1EEB8E80" w14:textId="667906CA" w:rsidR="00106009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2242">
              <w:rPr>
                <w:rFonts w:ascii="Arial" w:hAnsi="Arial" w:cs="Arial"/>
                <w:sz w:val="20"/>
                <w:szCs w:val="20"/>
              </w:rPr>
              <w:t>Booth Wayne C., Colomb Gregory G., Williams Joseph M. (2001). Cómo convertirse en un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242">
              <w:rPr>
                <w:rFonts w:ascii="Arial" w:hAnsi="Arial" w:cs="Arial"/>
                <w:sz w:val="20"/>
                <w:szCs w:val="20"/>
              </w:rPr>
              <w:t>hábil investigador. Barcelona: Gedisa.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4C06590F" w14:textId="19B5C5C1" w:rsidR="00106009" w:rsidRDefault="00DB2242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Cañon</w:t>
            </w:r>
          </w:p>
          <w:p w14:paraId="6D7035AF" w14:textId="20143415" w:rsidR="00DB2242" w:rsidRDefault="00DB2242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0975D7C2" w14:textId="547A303B" w:rsidR="00DB2242" w:rsidRPr="00862CFC" w:rsidRDefault="00DB2242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Computadora </w:t>
            </w:r>
          </w:p>
        </w:tc>
      </w:tr>
    </w:tbl>
    <w:p w14:paraId="460D3269" w14:textId="04C859BD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3"/>
        <w:gridCol w:w="771"/>
        <w:gridCol w:w="771"/>
        <w:gridCol w:w="771"/>
        <w:gridCol w:w="771"/>
        <w:gridCol w:w="771"/>
        <w:gridCol w:w="794"/>
        <w:gridCol w:w="794"/>
        <w:gridCol w:w="794"/>
        <w:gridCol w:w="794"/>
        <w:gridCol w:w="794"/>
        <w:gridCol w:w="739"/>
        <w:gridCol w:w="739"/>
        <w:gridCol w:w="739"/>
        <w:gridCol w:w="739"/>
        <w:gridCol w:w="739"/>
        <w:gridCol w:w="739"/>
      </w:tblGrid>
      <w:tr w:rsidR="00862CFC" w:rsidRPr="00862CFC" w14:paraId="5BE371E2" w14:textId="77777777" w:rsidTr="0025127F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9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9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9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9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9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1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1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1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2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CF1317" w:rsidRPr="00862CFC" w14:paraId="23032042" w14:textId="77777777" w:rsidTr="0025127F">
        <w:tc>
          <w:tcPr>
            <w:tcW w:w="962" w:type="dxa"/>
          </w:tcPr>
          <w:p w14:paraId="61B1CD54" w14:textId="77777777" w:rsidR="00CF1317" w:rsidRPr="00862CFC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94" w:type="dxa"/>
          </w:tcPr>
          <w:p w14:paraId="5878A32C" w14:textId="20434561" w:rsidR="00CF1317" w:rsidRPr="00862CFC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94" w:type="dxa"/>
          </w:tcPr>
          <w:p w14:paraId="0DF39E1D" w14:textId="7DBB94AA" w:rsidR="00CF1317" w:rsidRPr="00862CFC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373DBFA0" w14:textId="4AE9930F" w:rsidR="00CF1317" w:rsidRPr="00862CFC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038C4E68" w14:textId="7E9C3D53" w:rsidR="00CF1317" w:rsidRPr="00862CFC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7B553D20" w14:textId="7812A6F7" w:rsidR="00CF1317" w:rsidRPr="00862CFC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201272DF" w14:textId="6948EECD" w:rsidR="00CF1317" w:rsidRPr="00862CFC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51" w:type="dxa"/>
          </w:tcPr>
          <w:p w14:paraId="2F5F75AC" w14:textId="2DFE24F0" w:rsidR="00CF1317" w:rsidRPr="00862CFC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51" w:type="dxa"/>
          </w:tcPr>
          <w:p w14:paraId="43CD3087" w14:textId="09DBC556" w:rsidR="00CF1317" w:rsidRPr="00862CFC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52" w:type="dxa"/>
          </w:tcPr>
          <w:p w14:paraId="616CF327" w14:textId="4F2E25EB" w:rsidR="00CF1317" w:rsidRPr="00862CFC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55" w:type="dxa"/>
          </w:tcPr>
          <w:p w14:paraId="4DCC5BF2" w14:textId="3871929F" w:rsidR="00CF1317" w:rsidRPr="00862CFC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55" w:type="dxa"/>
          </w:tcPr>
          <w:p w14:paraId="663DB8DD" w14:textId="77777777" w:rsidR="00CF1317" w:rsidRPr="00862CFC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6AC3F09" w14:textId="77777777" w:rsidR="00CF1317" w:rsidRPr="00862CFC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F36977C" w14:textId="77777777" w:rsidR="00CF1317" w:rsidRPr="00862CFC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3AD913A9" w14:textId="77777777" w:rsidR="00CF1317" w:rsidRPr="00862CFC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9661284" w14:textId="77777777" w:rsidR="00CF1317" w:rsidRPr="00862CFC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5850978C" w14:textId="77777777" w:rsidR="00CF1317" w:rsidRPr="00862CFC" w:rsidRDefault="00CF1317" w:rsidP="00CF1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25127F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9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25127F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9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494B0808" w:rsidR="00862CFC" w:rsidRPr="00862CFC" w:rsidRDefault="0025127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M.I. ESPERANZA G.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546C5934" w14:textId="7B24AA48" w:rsidR="007A22EC" w:rsidRDefault="007A22EC" w:rsidP="0025127F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sectPr w:rsidR="007A22EC" w:rsidSect="0025127F">
      <w:headerReference w:type="default" r:id="rId9"/>
      <w:pgSz w:w="15840" w:h="12240" w:orient="landscape"/>
      <w:pgMar w:top="1701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1E3B41" w14:textId="77777777" w:rsidR="002045A2" w:rsidRDefault="002045A2" w:rsidP="00862CFC">
      <w:pPr>
        <w:spacing w:after="0" w:line="240" w:lineRule="auto"/>
      </w:pPr>
      <w:r>
        <w:separator/>
      </w:r>
    </w:p>
  </w:endnote>
  <w:endnote w:type="continuationSeparator" w:id="0">
    <w:p w14:paraId="7CC71E55" w14:textId="77777777" w:rsidR="002045A2" w:rsidRDefault="002045A2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r w:rsidRPr="00DE26A7">
      <w:rPr>
        <w:b/>
        <w:sz w:val="20"/>
        <w:szCs w:val="20"/>
        <w:lang w:val="en-US"/>
      </w:rPr>
      <w:t>TecNM</w:t>
    </w:r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8DC7D" w14:textId="77777777" w:rsidR="002045A2" w:rsidRDefault="002045A2" w:rsidP="00862CFC">
      <w:pPr>
        <w:spacing w:after="0" w:line="240" w:lineRule="auto"/>
      </w:pPr>
      <w:r>
        <w:separator/>
      </w:r>
    </w:p>
  </w:footnote>
  <w:footnote w:type="continuationSeparator" w:id="0">
    <w:p w14:paraId="1AEFC75D" w14:textId="77777777" w:rsidR="002045A2" w:rsidRDefault="002045A2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2045A2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66590912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DE26A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Código: TecNM/D-AC-PO-003-01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DE26A7" w:rsidRDefault="00373659" w:rsidP="000303F8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373659" w:rsidRPr="00DE26A7" w:rsidRDefault="00373659" w:rsidP="000303F8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CF1317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CF1317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31041"/>
    <w:multiLevelType w:val="hybridMultilevel"/>
    <w:tmpl w:val="A2B8FFC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7"/>
  </w:num>
  <w:num w:numId="11">
    <w:abstractNumId w:val="11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106009"/>
    <w:rsid w:val="00160D9F"/>
    <w:rsid w:val="001D7549"/>
    <w:rsid w:val="001E4611"/>
    <w:rsid w:val="002045A2"/>
    <w:rsid w:val="00206F1D"/>
    <w:rsid w:val="00233468"/>
    <w:rsid w:val="0025127F"/>
    <w:rsid w:val="00293FBE"/>
    <w:rsid w:val="00373659"/>
    <w:rsid w:val="00440473"/>
    <w:rsid w:val="00493A2D"/>
    <w:rsid w:val="004F065B"/>
    <w:rsid w:val="005053AB"/>
    <w:rsid w:val="00527F87"/>
    <w:rsid w:val="00536B92"/>
    <w:rsid w:val="005624BE"/>
    <w:rsid w:val="0057748F"/>
    <w:rsid w:val="00593663"/>
    <w:rsid w:val="00744965"/>
    <w:rsid w:val="007A22EC"/>
    <w:rsid w:val="00824F18"/>
    <w:rsid w:val="00862CFC"/>
    <w:rsid w:val="00865C4A"/>
    <w:rsid w:val="008C7776"/>
    <w:rsid w:val="009905D5"/>
    <w:rsid w:val="00992C3B"/>
    <w:rsid w:val="00A37058"/>
    <w:rsid w:val="00A676AA"/>
    <w:rsid w:val="00AD3509"/>
    <w:rsid w:val="00AE14E7"/>
    <w:rsid w:val="00B11935"/>
    <w:rsid w:val="00B23CAE"/>
    <w:rsid w:val="00B31A95"/>
    <w:rsid w:val="00B46808"/>
    <w:rsid w:val="00BA5082"/>
    <w:rsid w:val="00BE7924"/>
    <w:rsid w:val="00C127DC"/>
    <w:rsid w:val="00C2069A"/>
    <w:rsid w:val="00CF1317"/>
    <w:rsid w:val="00DB2242"/>
    <w:rsid w:val="00DC46A5"/>
    <w:rsid w:val="00DD7D08"/>
    <w:rsid w:val="00DE26A7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2</cp:revision>
  <cp:lastPrinted>2016-01-11T15:55:00Z</cp:lastPrinted>
  <dcterms:created xsi:type="dcterms:W3CDTF">2017-09-11T04:21:00Z</dcterms:created>
  <dcterms:modified xsi:type="dcterms:W3CDTF">2017-09-11T04:21:00Z</dcterms:modified>
</cp:coreProperties>
</file>